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C6A" w:rsidRDefault="00003C6A" w:rsidP="00003C6A">
      <w:pPr>
        <w:jc w:val="center"/>
        <w:rPr>
          <w:b/>
          <w:bCs/>
        </w:rPr>
      </w:pPr>
      <w:r w:rsidRPr="00003C6A">
        <w:rPr>
          <w:b/>
          <w:bCs/>
        </w:rPr>
        <w:t>PROGRAMMI IN MOBILITA’ LETTERE ITE</w:t>
      </w:r>
    </w:p>
    <w:p w:rsidR="00003C6A" w:rsidRPr="00003C6A" w:rsidRDefault="00003C6A" w:rsidP="00003C6A">
      <w:pPr>
        <w:jc w:val="center"/>
        <w:rPr>
          <w:b/>
          <w:bCs/>
        </w:rPr>
      </w:pPr>
    </w:p>
    <w:p w:rsidR="00003C6A" w:rsidRDefault="00003C6A">
      <w:r>
        <w:t>C</w:t>
      </w:r>
      <w:r>
        <w:t>ome dalle linee di indirizzo di mobilità studentesca present</w:t>
      </w:r>
      <w:r>
        <w:t>i</w:t>
      </w:r>
      <w:r>
        <w:t xml:space="preserve"> nel sito della scuola, il Consiglio di Classe è l'organo che delibera le modalità di apprendimento individualizzato per gli studenti all'estero; a tutti i </w:t>
      </w:r>
      <w:proofErr w:type="spellStart"/>
      <w:r>
        <w:t>cdc</w:t>
      </w:r>
      <w:proofErr w:type="spellEnd"/>
      <w:r>
        <w:t xml:space="preserve"> </w:t>
      </w:r>
      <w:r>
        <w:t xml:space="preserve">il Dipartimento di Lettere ITE </w:t>
      </w:r>
      <w:r>
        <w:t>propone di segnalare agli studenti i seguenti macro temi:</w:t>
      </w:r>
    </w:p>
    <w:p w:rsidR="00003C6A" w:rsidRDefault="00003C6A"/>
    <w:p w:rsidR="00003C6A" w:rsidRDefault="00003C6A">
      <w:r>
        <w:t xml:space="preserve">-per italiano: Illuminismo, Romanticismo, Manzoni e Leopardi </w:t>
      </w:r>
    </w:p>
    <w:p w:rsidR="00003C6A" w:rsidRDefault="00003C6A"/>
    <w:p w:rsidR="0034559C" w:rsidRDefault="00003C6A">
      <w:r>
        <w:t>- per storia: Le Rivoluzioni del Settecento, il Risorgimento e il processo di unificazione italiano, la seconda rivoluzione industriale e l'Imperialismo.</w:t>
      </w:r>
    </w:p>
    <w:p w:rsidR="00003C6A" w:rsidRDefault="00003C6A"/>
    <w:p w:rsidR="00003C6A" w:rsidRDefault="00003C6A"/>
    <w:p w:rsidR="00003C6A" w:rsidRDefault="00003C6A" w:rsidP="00003C6A">
      <w:pPr>
        <w:jc w:val="right"/>
      </w:pPr>
      <w:r>
        <w:t>Milano, 12.09.2023</w:t>
      </w:r>
    </w:p>
    <w:sectPr w:rsidR="00003C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6A"/>
    <w:rsid w:val="00003C6A"/>
    <w:rsid w:val="0034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139C07"/>
  <w15:chartTrackingRefBased/>
  <w15:docId w15:val="{BD072CEB-D98B-1F47-B3B7-7EDA97A6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2023-12-05T14:42:00Z</dcterms:created>
  <dcterms:modified xsi:type="dcterms:W3CDTF">2023-12-05T14:45:00Z</dcterms:modified>
</cp:coreProperties>
</file>